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D255" w14:textId="77777777" w:rsidR="001D339D" w:rsidRPr="00DF26C3" w:rsidRDefault="001D339D" w:rsidP="001D339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1DF968" w14:textId="77777777" w:rsidR="001D339D" w:rsidRPr="00DF26C3" w:rsidRDefault="001D339D" w:rsidP="001D339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заседания комитетов</w:t>
      </w:r>
    </w:p>
    <w:p w14:paraId="22F5D2DD" w14:textId="77777777" w:rsidR="001D339D" w:rsidRPr="00DF26C3" w:rsidRDefault="001D339D" w:rsidP="001D339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развитию местного самоуправления, правопорядку, связям с общественностью и СМИ</w:t>
      </w:r>
      <w:r w:rsidRPr="00DF26C3">
        <w:rPr>
          <w:rFonts w:ascii="Times New Roman" w:hAnsi="Times New Roman" w:cs="Times New Roman"/>
          <w:b/>
          <w:sz w:val="28"/>
          <w:szCs w:val="28"/>
        </w:rPr>
        <w:t xml:space="preserve"> и по социальной политике</w:t>
      </w:r>
    </w:p>
    <w:p w14:paraId="4BA73815" w14:textId="77777777" w:rsidR="001D339D" w:rsidRPr="00DF26C3" w:rsidRDefault="001D339D" w:rsidP="001D339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.08.2024г. </w:t>
      </w: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начало 13-00ч.</w:t>
      </w:r>
    </w:p>
    <w:p w14:paraId="691F68A0" w14:textId="54F88459" w:rsidR="001D339D" w:rsidRPr="00DF26C3" w:rsidRDefault="001D339D" w:rsidP="001D339D">
      <w:pPr>
        <w:pStyle w:val="a3"/>
        <w:numPr>
          <w:ilvl w:val="0"/>
          <w:numId w:val="22"/>
        </w:numPr>
        <w:tabs>
          <w:tab w:val="center" w:pos="4904"/>
          <w:tab w:val="left" w:pos="643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 внесении изменений в решение Совета народных депутатов Анжеро-Судженского городского округа от 26.11.2010г. №578 «Об утверждении структуры администрации Анжеро-Судженского городского округа»</w:t>
      </w:r>
      <w:r w:rsidRPr="00DF26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14:paraId="74FDAAA6" w14:textId="77777777" w:rsidR="001D339D" w:rsidRPr="00DF26C3" w:rsidRDefault="001D339D" w:rsidP="001D339D">
      <w:pPr>
        <w:pStyle w:val="a3"/>
        <w:tabs>
          <w:tab w:val="center" w:pos="4904"/>
          <w:tab w:val="left" w:pos="6435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Докладчик: Т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атьяна Николаевна</w:t>
      </w:r>
      <w:r w:rsidRPr="00DF26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Петрова</w:t>
      </w:r>
    </w:p>
    <w:p w14:paraId="42888B0E" w14:textId="77777777" w:rsidR="001D339D" w:rsidRPr="00DF26C3" w:rsidRDefault="001D339D" w:rsidP="001D339D">
      <w:pPr>
        <w:pStyle w:val="a3"/>
        <w:numPr>
          <w:ilvl w:val="0"/>
          <w:numId w:val="22"/>
        </w:numPr>
        <w:tabs>
          <w:tab w:val="center" w:pos="4904"/>
          <w:tab w:val="left" w:pos="643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F26C3">
        <w:rPr>
          <w:rFonts w:ascii="Times New Roman" w:hAnsi="Times New Roman" w:cs="Times New Roman"/>
          <w:sz w:val="28"/>
          <w:szCs w:val="28"/>
        </w:rPr>
        <w:t>Об исполнении МП «Создание условий для повышения эффективности муниципального управления 2022-2024 годы за 1-ое полугодие 2024г.</w:t>
      </w:r>
    </w:p>
    <w:p w14:paraId="0B4B6F88" w14:textId="77777777" w:rsidR="001D339D" w:rsidRPr="008431AA" w:rsidRDefault="001D339D" w:rsidP="001D339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431AA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b/>
          <w:i/>
          <w:sz w:val="28"/>
          <w:szCs w:val="28"/>
        </w:rPr>
        <w:t>Татьяна Николаевна</w:t>
      </w:r>
      <w:r w:rsidRPr="008431AA">
        <w:rPr>
          <w:rFonts w:ascii="Times New Roman" w:hAnsi="Times New Roman" w:cs="Times New Roman"/>
          <w:b/>
          <w:i/>
          <w:sz w:val="28"/>
          <w:szCs w:val="28"/>
        </w:rPr>
        <w:t xml:space="preserve"> Петрова</w:t>
      </w:r>
    </w:p>
    <w:p w14:paraId="680266E8" w14:textId="77777777" w:rsidR="001D339D" w:rsidRPr="00DF26C3" w:rsidRDefault="001D339D" w:rsidP="001D339D">
      <w:pPr>
        <w:pStyle w:val="a3"/>
        <w:numPr>
          <w:ilvl w:val="0"/>
          <w:numId w:val="22"/>
        </w:numPr>
        <w:tabs>
          <w:tab w:val="center" w:pos="4904"/>
          <w:tab w:val="left" w:pos="643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F26C3">
        <w:rPr>
          <w:rFonts w:ascii="Times New Roman" w:hAnsi="Times New Roman" w:cs="Times New Roman"/>
          <w:sz w:val="28"/>
          <w:szCs w:val="28"/>
        </w:rPr>
        <w:t>Об исполнении МП «Социальная поддержка населения АСГО» на 2022-2024 гг. за 1-ое полугодие 2024г.</w:t>
      </w:r>
    </w:p>
    <w:p w14:paraId="3F32BC74" w14:textId="1C4957BE" w:rsidR="001D339D" w:rsidRDefault="001D339D" w:rsidP="001D339D">
      <w:pPr>
        <w:pStyle w:val="a3"/>
        <w:tabs>
          <w:tab w:val="center" w:pos="4904"/>
          <w:tab w:val="left" w:pos="643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D339D">
        <w:rPr>
          <w:rFonts w:ascii="Times New Roman" w:hAnsi="Times New Roman" w:cs="Times New Roman"/>
          <w:b/>
          <w:i/>
          <w:sz w:val="28"/>
          <w:szCs w:val="28"/>
        </w:rPr>
        <w:t xml:space="preserve">Докладчики: </w:t>
      </w:r>
      <w:r w:rsidR="00AB7D7D">
        <w:rPr>
          <w:rFonts w:ascii="Times New Roman" w:hAnsi="Times New Roman" w:cs="Times New Roman"/>
          <w:b/>
          <w:i/>
          <w:sz w:val="28"/>
          <w:szCs w:val="28"/>
        </w:rPr>
        <w:t>Татьяна Валерьевна Литвинова</w:t>
      </w:r>
    </w:p>
    <w:p w14:paraId="44B7D164" w14:textId="4FA47BE7" w:rsidR="00AB7D7D" w:rsidRPr="001D339D" w:rsidRDefault="00AB7D7D" w:rsidP="00AB7D7D">
      <w:pPr>
        <w:pStyle w:val="a3"/>
        <w:tabs>
          <w:tab w:val="center" w:pos="4904"/>
          <w:tab w:val="left" w:pos="6435"/>
        </w:tabs>
        <w:spacing w:after="0" w:line="240" w:lineRule="auto"/>
        <w:ind w:left="0" w:firstLine="184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Приглашена:</w:t>
      </w:r>
      <w:r w:rsidRPr="00AB7D7D">
        <w:rPr>
          <w:rFonts w:ascii="Times New Roman" w:hAnsi="Times New Roman" w:cs="Times New Roman"/>
          <w:b/>
          <w:i/>
          <w:sz w:val="28"/>
          <w:szCs w:val="28"/>
        </w:rPr>
        <w:t xml:space="preserve"> Ольга Николаевна Овчинникова</w:t>
      </w:r>
    </w:p>
    <w:p w14:paraId="187496BE" w14:textId="77777777" w:rsidR="001D339D" w:rsidRPr="00DF26C3" w:rsidRDefault="001D339D" w:rsidP="001D339D">
      <w:pPr>
        <w:pStyle w:val="a3"/>
        <w:numPr>
          <w:ilvl w:val="0"/>
          <w:numId w:val="22"/>
        </w:numPr>
        <w:tabs>
          <w:tab w:val="center" w:pos="4904"/>
          <w:tab w:val="left" w:pos="643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F26C3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муниципального образования «Анжеро-Судженский городской округ Кемеровской области – Кузбасса.</w:t>
      </w:r>
    </w:p>
    <w:p w14:paraId="4BC7C061" w14:textId="77777777" w:rsidR="001D339D" w:rsidRPr="001D339D" w:rsidRDefault="001D339D" w:rsidP="001D339D">
      <w:pPr>
        <w:pStyle w:val="a3"/>
        <w:tabs>
          <w:tab w:val="center" w:pos="4904"/>
          <w:tab w:val="left" w:pos="6435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1D339D">
        <w:rPr>
          <w:rFonts w:ascii="Times New Roman" w:hAnsi="Times New Roman" w:cs="Times New Roman"/>
          <w:b/>
          <w:i/>
          <w:sz w:val="28"/>
          <w:szCs w:val="28"/>
        </w:rPr>
        <w:t>Докладчик: Кристина Викторовна Клименко</w:t>
      </w:r>
    </w:p>
    <w:p w14:paraId="492C1C69" w14:textId="77777777" w:rsidR="001D339D" w:rsidRPr="001D339D" w:rsidRDefault="001D339D" w:rsidP="001D339D">
      <w:pPr>
        <w:rPr>
          <w:i/>
        </w:rPr>
      </w:pPr>
    </w:p>
    <w:p w14:paraId="681BEB47" w14:textId="1541D03C" w:rsidR="00A44615" w:rsidRDefault="00A44615" w:rsidP="001D339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14:paraId="3275B09D" w14:textId="1CAE5C69" w:rsidR="001D339D" w:rsidRPr="00AD0261" w:rsidRDefault="001D339D" w:rsidP="00AD026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Повестка заседания комитета</w:t>
      </w:r>
    </w:p>
    <w:p w14:paraId="6805578A" w14:textId="77777777" w:rsidR="001D339D" w:rsidRPr="00AD0261" w:rsidRDefault="001D339D" w:rsidP="00AD02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бюджету, налогам, финансам и экономической политике </w:t>
      </w:r>
    </w:p>
    <w:p w14:paraId="2FFC478A" w14:textId="77777777" w:rsidR="001D339D" w:rsidRPr="00AD0261" w:rsidRDefault="001D339D" w:rsidP="00AD02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по городскому хозяйству и муниципальной собственности</w:t>
      </w:r>
    </w:p>
    <w:p w14:paraId="7C513D04" w14:textId="5E4B4063" w:rsidR="001D339D" w:rsidRPr="00AD0261" w:rsidRDefault="001D339D" w:rsidP="00AD0261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22.08.2024г. </w:t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92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92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92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D0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начало в 13-00ч.</w:t>
      </w:r>
    </w:p>
    <w:p w14:paraId="539EB205" w14:textId="77777777" w:rsidR="001D339D" w:rsidRPr="00AD0261" w:rsidRDefault="001D339D" w:rsidP="00AD0261">
      <w:pPr>
        <w:pStyle w:val="a3"/>
        <w:numPr>
          <w:ilvl w:val="0"/>
          <w:numId w:val="19"/>
        </w:numPr>
        <w:tabs>
          <w:tab w:val="center" w:pos="4904"/>
          <w:tab w:val="left" w:pos="6435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D026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внесении изменений в прогнозный план приватизации муниципального имущества Анжеро-Судженского городского округа на 2024 год, утвержденный решением Совета народных депутатов от 30.06.2023 №188 «Об утверждении прогнозного плана приватизации муниципального имущества Анжеро-Судженского городского округа на 2024 год».</w:t>
      </w:r>
    </w:p>
    <w:p w14:paraId="0A20557E" w14:textId="77777777" w:rsidR="001D339D" w:rsidRPr="00AD0261" w:rsidRDefault="001D339D" w:rsidP="00AD0261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Докладчик: Анна Эдуардовна Пинигина</w:t>
      </w:r>
    </w:p>
    <w:p w14:paraId="2A884F47" w14:textId="77777777" w:rsidR="001D339D" w:rsidRPr="00AD0261" w:rsidRDefault="001D339D" w:rsidP="00AD0261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Об исполнении МП Повышение эффективности управления муниципальной собственностью Анжеро-Судженского городского округа на 2022-2024 гг. за 1-ое полугодие 2024г.</w:t>
      </w:r>
    </w:p>
    <w:p w14:paraId="4A5615BC" w14:textId="77777777" w:rsidR="001D339D" w:rsidRPr="00AD0261" w:rsidRDefault="001D339D" w:rsidP="00AD0261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Анна Эдуардовна Пинигина</w:t>
      </w:r>
    </w:p>
    <w:p w14:paraId="3713AA53" w14:textId="77777777" w:rsidR="001D339D" w:rsidRPr="00AD0261" w:rsidRDefault="001D339D" w:rsidP="00AD0261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 выполнении программы по переселению граждан из ветхого и аварийного жилья (185-ФЗ и ГУРШ) за 1-е полугодие 2024.</w:t>
      </w:r>
    </w:p>
    <w:p w14:paraId="0879FBE3" w14:textId="77777777" w:rsidR="001D339D" w:rsidRPr="00AD0261" w:rsidRDefault="001D339D" w:rsidP="00AD0261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Докладчики: Евгений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Аликович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Жогаль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4AC0DCC0" w14:textId="77777777" w:rsidR="001D339D" w:rsidRPr="00AD0261" w:rsidRDefault="001D339D" w:rsidP="00AD0261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Екатерина Николаевна Тарасенок</w:t>
      </w:r>
    </w:p>
    <w:p w14:paraId="622C2B58" w14:textId="77777777" w:rsidR="001D339D" w:rsidRPr="00AD0261" w:rsidRDefault="001D339D" w:rsidP="00AD0261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Об исполнении МП «Обеспечение доступным и комфортным жильем и коммунальными услугами. Строительство» на 2022-2024 гг. за 1-ое полугодие 2024г.</w:t>
      </w:r>
    </w:p>
    <w:p w14:paraId="5387A848" w14:textId="77777777" w:rsidR="001D339D" w:rsidRPr="00AD0261" w:rsidRDefault="001D339D" w:rsidP="00AD02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Докладчики: Евгений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Аликович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Жогаль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</w:p>
    <w:p w14:paraId="164FBFC7" w14:textId="77777777" w:rsidR="001D339D" w:rsidRPr="00AD0261" w:rsidRDefault="001D339D" w:rsidP="00AD02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Эльдар Рашидович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Хамидулин</w:t>
      </w:r>
      <w:proofErr w:type="spellEnd"/>
    </w:p>
    <w:p w14:paraId="0C7D052C" w14:textId="77777777" w:rsidR="001D339D" w:rsidRPr="00AD0261" w:rsidRDefault="001D339D" w:rsidP="00AD0261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Об исполнении МП «Комплексные мероприятия по повышению энергоэффективности жилищно-коммунального хозяйства на территории АСГО» на 2022-2024 гг. за 1-ое полугодие 2024</w:t>
      </w:r>
    </w:p>
    <w:p w14:paraId="333C0E3A" w14:textId="77777777" w:rsidR="001D339D" w:rsidRPr="00AD0261" w:rsidRDefault="001D339D" w:rsidP="00AD02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Эльдар Рашидович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Хамидулин</w:t>
      </w:r>
      <w:proofErr w:type="spellEnd"/>
    </w:p>
    <w:p w14:paraId="21FA851D" w14:textId="77777777" w:rsidR="001D339D" w:rsidRPr="00AD0261" w:rsidRDefault="001D339D" w:rsidP="00AD0261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Об исполнении МП «Комплексного обеспечения качественного уровня благоустройства территории АСГО» на 2022-2024 гг. за 1-ое полугодие 2024</w:t>
      </w:r>
    </w:p>
    <w:p w14:paraId="22D16C4C" w14:textId="77777777" w:rsidR="001D339D" w:rsidRPr="00AD0261" w:rsidRDefault="001D339D" w:rsidP="00AD0261">
      <w:pPr>
        <w:spacing w:after="0" w:line="240" w:lineRule="auto"/>
        <w:ind w:firstLine="34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Докладчики: Эльдар Рашидович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Хамидулин</w:t>
      </w:r>
      <w:proofErr w:type="spellEnd"/>
    </w:p>
    <w:p w14:paraId="78EFC41F" w14:textId="77777777" w:rsidR="001D339D" w:rsidRPr="00AD0261" w:rsidRDefault="001D339D" w:rsidP="00AD0261">
      <w:pPr>
        <w:pStyle w:val="a3"/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D0261">
        <w:rPr>
          <w:rFonts w:ascii="Times New Roman" w:hAnsi="Times New Roman" w:cs="Times New Roman"/>
          <w:sz w:val="24"/>
          <w:szCs w:val="24"/>
        </w:rPr>
        <w:t>О тарифах ЖКУ в 2024г.</w:t>
      </w:r>
    </w:p>
    <w:p w14:paraId="2143E023" w14:textId="77777777" w:rsidR="001D339D" w:rsidRPr="00AD0261" w:rsidRDefault="001D339D" w:rsidP="00AD0261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Докладчики: Эльдар Рашидович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Хамидулин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</w:p>
    <w:p w14:paraId="43FA5064" w14:textId="77777777" w:rsidR="001D339D" w:rsidRPr="00AD0261" w:rsidRDefault="001D339D" w:rsidP="00AD0261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Максим Сергеевич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Масалкин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4EAF693" w14:textId="77777777" w:rsidR="001D339D" w:rsidRPr="00AD0261" w:rsidRDefault="001D339D" w:rsidP="00AD0261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Отчет об использовании средств муниципального дорожного фонда Анжеро-Судженского городского округа за 2 квартал 2024г.</w:t>
      </w:r>
    </w:p>
    <w:p w14:paraId="495DE3CD" w14:textId="77777777" w:rsidR="00596CB7" w:rsidRPr="00AD0261" w:rsidRDefault="001D339D" w:rsidP="00AD02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Докладчики: Максим Сергеевич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Масалкин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C6A9AB7" w14:textId="5E9F22E6" w:rsidR="00596CB7" w:rsidRPr="00AD0261" w:rsidRDefault="00596CB7" w:rsidP="00AD0261">
      <w:pPr>
        <w:pStyle w:val="a3"/>
        <w:numPr>
          <w:ilvl w:val="0"/>
          <w:numId w:val="19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 внесении изменений в решение Совета народных депутатов Анжеро-Судженского городского округа от 09.03.2021 года №322 «Об утверждении Положения о бюджетном процессе в Анжеро-Судженском городском округе».</w:t>
      </w:r>
    </w:p>
    <w:p w14:paraId="10BE2152" w14:textId="77777777" w:rsidR="00596CB7" w:rsidRPr="00AD0261" w:rsidRDefault="00596CB7" w:rsidP="00AD0261">
      <w:pPr>
        <w:pStyle w:val="a3"/>
        <w:spacing w:line="240" w:lineRule="auto"/>
        <w:ind w:hanging="720"/>
        <w:jc w:val="center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Елена Николаевна </w:t>
      </w:r>
      <w:proofErr w:type="spellStart"/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Зачиняева</w:t>
      </w:r>
      <w:proofErr w:type="spellEnd"/>
    </w:p>
    <w:p w14:paraId="691106AA" w14:textId="1A73A9A4" w:rsidR="00596CB7" w:rsidRPr="00AD0261" w:rsidRDefault="00596CB7" w:rsidP="00AD0261">
      <w:pPr>
        <w:pStyle w:val="a3"/>
        <w:numPr>
          <w:ilvl w:val="0"/>
          <w:numId w:val="19"/>
        </w:numPr>
        <w:spacing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 внесении изменений в решение Анжеро-Судженского городского Совета народных депутатов от 26.08.2010 года №521 «Об установлении земельного налога на территории Анжеро-Судженского городского округа».</w:t>
      </w:r>
    </w:p>
    <w:p w14:paraId="4D398EF9" w14:textId="77777777" w:rsidR="00596CB7" w:rsidRPr="00AD0261" w:rsidRDefault="00596CB7" w:rsidP="00AD0261">
      <w:pPr>
        <w:pStyle w:val="a3"/>
        <w:spacing w:line="240" w:lineRule="auto"/>
        <w:ind w:hanging="720"/>
        <w:jc w:val="center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Елена Николаевна </w:t>
      </w:r>
      <w:proofErr w:type="spellStart"/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Зачиняева</w:t>
      </w:r>
      <w:proofErr w:type="spellEnd"/>
    </w:p>
    <w:p w14:paraId="342EB522" w14:textId="77777777" w:rsidR="00596CB7" w:rsidRPr="00AD0261" w:rsidRDefault="00596CB7" w:rsidP="00AD0261">
      <w:pPr>
        <w:pStyle w:val="a3"/>
        <w:numPr>
          <w:ilvl w:val="0"/>
          <w:numId w:val="19"/>
        </w:numPr>
        <w:spacing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 внесении изменений в решение Совета народных депутатов Анжеро-Судженского городского округа от 24.11.2015 года №389 «Об установлении на территории муниципального образования «Анжеро-Судженский городской округ» налога на имущество физических лиц».</w:t>
      </w:r>
    </w:p>
    <w:p w14:paraId="7EE7A88C" w14:textId="77777777" w:rsidR="00596CB7" w:rsidRPr="00AD0261" w:rsidRDefault="00596CB7" w:rsidP="00AD0261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ind w:hanging="720"/>
        <w:jc w:val="center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Елена Николаевна </w:t>
      </w:r>
      <w:proofErr w:type="spellStart"/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Зачиняева</w:t>
      </w:r>
      <w:proofErr w:type="spellEnd"/>
    </w:p>
    <w:p w14:paraId="6F09F0B3" w14:textId="77777777" w:rsidR="00596CB7" w:rsidRPr="00AD0261" w:rsidRDefault="00596CB7" w:rsidP="00AD0261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Об исполнении МП «Управление муниципальными финансами АСГО» на 2022-2024 годы за 1-ое полугодие 2024г.</w:t>
      </w:r>
    </w:p>
    <w:p w14:paraId="54D93B4C" w14:textId="0AA922D4" w:rsidR="00F23028" w:rsidRPr="00AD0261" w:rsidRDefault="00596CB7" w:rsidP="00AD02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175141404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Елена Николаевна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Зачиняева</w:t>
      </w:r>
      <w:proofErr w:type="spellEnd"/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bookmarkEnd w:id="0"/>
    <w:p w14:paraId="4D626072" w14:textId="6213065D" w:rsidR="00F23028" w:rsidRPr="00AD0261" w:rsidRDefault="00F23028" w:rsidP="00AD0261">
      <w:pPr>
        <w:pStyle w:val="a3"/>
        <w:numPr>
          <w:ilvl w:val="0"/>
          <w:numId w:val="19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eastAsia="Calibri"/>
          <w:sz w:val="24"/>
          <w:szCs w:val="24"/>
        </w:rPr>
        <w:t xml:space="preserve">О </w:t>
      </w:r>
      <w:bookmarkStart w:id="1" w:name="_Hlk175129608"/>
      <w:r w:rsidRPr="00AD0261">
        <w:rPr>
          <w:rFonts w:eastAsia="Calibri"/>
          <w:sz w:val="24"/>
          <w:szCs w:val="24"/>
        </w:rPr>
        <w:t xml:space="preserve">перераспределении бюджетных ассигнований между разделами, подразделами, целевыми статьями, видами расходов классификации расходов, утвержденных решением о </w:t>
      </w:r>
      <w:proofErr w:type="gramStart"/>
      <w:r w:rsidRPr="00AD0261">
        <w:rPr>
          <w:rFonts w:eastAsia="Calibri"/>
          <w:sz w:val="24"/>
          <w:szCs w:val="24"/>
        </w:rPr>
        <w:t>бюджете  2024</w:t>
      </w:r>
      <w:proofErr w:type="gramEnd"/>
      <w:r w:rsidRPr="00AD0261">
        <w:rPr>
          <w:rFonts w:eastAsia="Calibri"/>
          <w:sz w:val="24"/>
          <w:szCs w:val="24"/>
        </w:rPr>
        <w:t xml:space="preserve"> года на  22.08.2024</w:t>
      </w:r>
      <w:r w:rsidRPr="00AD0261">
        <w:rPr>
          <w:rFonts w:eastAsia="Calibri"/>
          <w:sz w:val="24"/>
          <w:szCs w:val="24"/>
        </w:rPr>
        <w:t xml:space="preserve"> </w:t>
      </w:r>
      <w:r w:rsidRPr="00AD0261">
        <w:rPr>
          <w:rFonts w:eastAsia="Calibri"/>
          <w:sz w:val="24"/>
          <w:szCs w:val="24"/>
        </w:rPr>
        <w:t>г</w:t>
      </w:r>
      <w:bookmarkEnd w:id="1"/>
      <w:r w:rsidRPr="00AD0261">
        <w:rPr>
          <w:rFonts w:eastAsia="Calibri"/>
          <w:sz w:val="24"/>
          <w:szCs w:val="24"/>
        </w:rPr>
        <w:t>.</w:t>
      </w:r>
    </w:p>
    <w:p w14:paraId="0EE7FBE6" w14:textId="3A45F750" w:rsidR="00F23028" w:rsidRPr="00AD0261" w:rsidRDefault="00F23028" w:rsidP="00AD0261">
      <w:pPr>
        <w:pStyle w:val="a3"/>
        <w:spacing w:line="240" w:lineRule="auto"/>
        <w:ind w:hanging="86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026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Елена Николаевна </w:t>
      </w:r>
      <w:proofErr w:type="spellStart"/>
      <w:r w:rsidRPr="00AD0261">
        <w:rPr>
          <w:rFonts w:ascii="Times New Roman" w:hAnsi="Times New Roman" w:cs="Times New Roman"/>
          <w:b/>
          <w:i/>
          <w:sz w:val="24"/>
          <w:szCs w:val="24"/>
        </w:rPr>
        <w:t>Зачиняева</w:t>
      </w:r>
      <w:proofErr w:type="spellEnd"/>
    </w:p>
    <w:p w14:paraId="183A02D7" w14:textId="21301A01" w:rsidR="00596CB7" w:rsidRPr="00AD0261" w:rsidRDefault="00596CB7" w:rsidP="00AD0261">
      <w:pPr>
        <w:pStyle w:val="a3"/>
        <w:numPr>
          <w:ilvl w:val="0"/>
          <w:numId w:val="19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hAnsi="Times New Roman" w:cs="Times New Roman"/>
          <w:sz w:val="24"/>
          <w:szCs w:val="24"/>
        </w:rPr>
        <w:t>О внесении дополнений в приложении к решению Совета народных депутатов Анжеро-Судженского городского округа от 28.06.2024 №303 «О награждении».</w:t>
      </w:r>
    </w:p>
    <w:p w14:paraId="048BAEE0" w14:textId="77777777" w:rsidR="00596CB7" w:rsidRPr="00AD0261" w:rsidRDefault="00596CB7" w:rsidP="00AD0261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Вадим Анатольевич </w:t>
      </w:r>
      <w:proofErr w:type="spellStart"/>
      <w:r w:rsidRPr="00AD026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Рогалис</w:t>
      </w:r>
      <w:proofErr w:type="spellEnd"/>
    </w:p>
    <w:sectPr w:rsidR="00596CB7" w:rsidRPr="00AD0261" w:rsidSect="00AD0261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FCC"/>
    <w:multiLevelType w:val="hybridMultilevel"/>
    <w:tmpl w:val="F61E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4B94"/>
    <w:multiLevelType w:val="hybridMultilevel"/>
    <w:tmpl w:val="580C560E"/>
    <w:lvl w:ilvl="0" w:tplc="E488C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3AED"/>
    <w:multiLevelType w:val="hybridMultilevel"/>
    <w:tmpl w:val="C23C020A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53721"/>
    <w:multiLevelType w:val="hybridMultilevel"/>
    <w:tmpl w:val="BFB8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61F9A"/>
    <w:multiLevelType w:val="hybridMultilevel"/>
    <w:tmpl w:val="102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CE7ADF"/>
    <w:multiLevelType w:val="hybridMultilevel"/>
    <w:tmpl w:val="0C464D7A"/>
    <w:lvl w:ilvl="0" w:tplc="0D6C6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611CA"/>
    <w:multiLevelType w:val="hybridMultilevel"/>
    <w:tmpl w:val="0F9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979BD"/>
    <w:multiLevelType w:val="hybridMultilevel"/>
    <w:tmpl w:val="C23C020A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27D05"/>
    <w:multiLevelType w:val="hybridMultilevel"/>
    <w:tmpl w:val="4560D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862B8"/>
    <w:multiLevelType w:val="hybridMultilevel"/>
    <w:tmpl w:val="6594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9341B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C03CDB"/>
    <w:multiLevelType w:val="hybridMultilevel"/>
    <w:tmpl w:val="3B466954"/>
    <w:lvl w:ilvl="0" w:tplc="4E4ACF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414D0"/>
    <w:multiLevelType w:val="hybridMultilevel"/>
    <w:tmpl w:val="44E0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C339B"/>
    <w:multiLevelType w:val="hybridMultilevel"/>
    <w:tmpl w:val="348E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93ED0"/>
    <w:multiLevelType w:val="hybridMultilevel"/>
    <w:tmpl w:val="CF56A6FC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030C3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BF5DFE"/>
    <w:multiLevelType w:val="hybridMultilevel"/>
    <w:tmpl w:val="C23C020A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1"/>
  </w:num>
  <w:num w:numId="5">
    <w:abstractNumId w:val="3"/>
  </w:num>
  <w:num w:numId="6">
    <w:abstractNumId w:val="20"/>
  </w:num>
  <w:num w:numId="7">
    <w:abstractNumId w:val="16"/>
  </w:num>
  <w:num w:numId="8">
    <w:abstractNumId w:val="6"/>
  </w:num>
  <w:num w:numId="9">
    <w:abstractNumId w:val="0"/>
  </w:num>
  <w:num w:numId="10">
    <w:abstractNumId w:val="5"/>
  </w:num>
  <w:num w:numId="11">
    <w:abstractNumId w:val="22"/>
  </w:num>
  <w:num w:numId="12">
    <w:abstractNumId w:val="18"/>
  </w:num>
  <w:num w:numId="13">
    <w:abstractNumId w:val="9"/>
  </w:num>
  <w:num w:numId="14">
    <w:abstractNumId w:val="4"/>
  </w:num>
  <w:num w:numId="15">
    <w:abstractNumId w:val="12"/>
  </w:num>
  <w:num w:numId="16">
    <w:abstractNumId w:val="17"/>
  </w:num>
  <w:num w:numId="17">
    <w:abstractNumId w:val="14"/>
  </w:num>
  <w:num w:numId="18">
    <w:abstractNumId w:val="19"/>
  </w:num>
  <w:num w:numId="19">
    <w:abstractNumId w:val="2"/>
  </w:num>
  <w:num w:numId="20">
    <w:abstractNumId w:val="13"/>
  </w:num>
  <w:num w:numId="21">
    <w:abstractNumId w:val="21"/>
  </w:num>
  <w:num w:numId="22">
    <w:abstractNumId w:val="1"/>
  </w:num>
  <w:num w:numId="23">
    <w:abstractNumId w:val="2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834"/>
    <w:rsid w:val="00047829"/>
    <w:rsid w:val="00055688"/>
    <w:rsid w:val="00070778"/>
    <w:rsid w:val="00081AE5"/>
    <w:rsid w:val="000831BE"/>
    <w:rsid w:val="000F3617"/>
    <w:rsid w:val="0016460D"/>
    <w:rsid w:val="0018277F"/>
    <w:rsid w:val="001A7310"/>
    <w:rsid w:val="001B58FB"/>
    <w:rsid w:val="001C0FBE"/>
    <w:rsid w:val="001D15EC"/>
    <w:rsid w:val="001D339D"/>
    <w:rsid w:val="00260874"/>
    <w:rsid w:val="002A7BE3"/>
    <w:rsid w:val="002C3635"/>
    <w:rsid w:val="002E64E1"/>
    <w:rsid w:val="002E71CB"/>
    <w:rsid w:val="00333DD4"/>
    <w:rsid w:val="00395C8C"/>
    <w:rsid w:val="004770E3"/>
    <w:rsid w:val="00477AAA"/>
    <w:rsid w:val="00482360"/>
    <w:rsid w:val="004B2593"/>
    <w:rsid w:val="00517933"/>
    <w:rsid w:val="00542C90"/>
    <w:rsid w:val="0057509D"/>
    <w:rsid w:val="00596CB7"/>
    <w:rsid w:val="00632B9E"/>
    <w:rsid w:val="006432E7"/>
    <w:rsid w:val="00662586"/>
    <w:rsid w:val="006D466B"/>
    <w:rsid w:val="006E3B7F"/>
    <w:rsid w:val="00731F21"/>
    <w:rsid w:val="00752DE9"/>
    <w:rsid w:val="007A7F9E"/>
    <w:rsid w:val="00872579"/>
    <w:rsid w:val="008C4643"/>
    <w:rsid w:val="0090756F"/>
    <w:rsid w:val="00967E1C"/>
    <w:rsid w:val="00974F5F"/>
    <w:rsid w:val="009831C5"/>
    <w:rsid w:val="00992FFC"/>
    <w:rsid w:val="009A614D"/>
    <w:rsid w:val="00A44615"/>
    <w:rsid w:val="00A74C35"/>
    <w:rsid w:val="00AA5774"/>
    <w:rsid w:val="00AB7D7D"/>
    <w:rsid w:val="00AD0261"/>
    <w:rsid w:val="00AD0694"/>
    <w:rsid w:val="00AE7356"/>
    <w:rsid w:val="00B02834"/>
    <w:rsid w:val="00B1474A"/>
    <w:rsid w:val="00B36F4B"/>
    <w:rsid w:val="00B76AD8"/>
    <w:rsid w:val="00B801A7"/>
    <w:rsid w:val="00BD428A"/>
    <w:rsid w:val="00C14609"/>
    <w:rsid w:val="00C36DAB"/>
    <w:rsid w:val="00C622D9"/>
    <w:rsid w:val="00CE4181"/>
    <w:rsid w:val="00CE4E8A"/>
    <w:rsid w:val="00CF25C4"/>
    <w:rsid w:val="00CF2796"/>
    <w:rsid w:val="00D4725C"/>
    <w:rsid w:val="00D66BA0"/>
    <w:rsid w:val="00D737D7"/>
    <w:rsid w:val="00DA5DC2"/>
    <w:rsid w:val="00DF26C3"/>
    <w:rsid w:val="00E56412"/>
    <w:rsid w:val="00E63B83"/>
    <w:rsid w:val="00E82E22"/>
    <w:rsid w:val="00EA5A03"/>
    <w:rsid w:val="00EC12E1"/>
    <w:rsid w:val="00ED466E"/>
    <w:rsid w:val="00EE1F5E"/>
    <w:rsid w:val="00EE523D"/>
    <w:rsid w:val="00F02EAA"/>
    <w:rsid w:val="00F11D22"/>
    <w:rsid w:val="00F23028"/>
    <w:rsid w:val="00F251D2"/>
    <w:rsid w:val="00F43455"/>
    <w:rsid w:val="00F773D2"/>
    <w:rsid w:val="00F77A82"/>
    <w:rsid w:val="00F93E83"/>
    <w:rsid w:val="00FB0A16"/>
    <w:rsid w:val="00F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BC48"/>
  <w15:chartTrackingRefBased/>
  <w15:docId w15:val="{4617B85C-3807-4000-98E3-7A50503A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3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3E83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FB0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Голдаева Н.В.</cp:lastModifiedBy>
  <cp:revision>12</cp:revision>
  <cp:lastPrinted>2024-08-21T07:07:00Z</cp:lastPrinted>
  <dcterms:created xsi:type="dcterms:W3CDTF">2024-07-25T01:58:00Z</dcterms:created>
  <dcterms:modified xsi:type="dcterms:W3CDTF">2024-08-21T07:26:00Z</dcterms:modified>
</cp:coreProperties>
</file>